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line="280" w:lineRule="atLeast"/>
        <w:jc w:val="center"/>
        <w:rPr>
          <w:rFonts w:ascii="Times" w:cs="Times" w:hAnsi="Times" w:eastAsia="Times"/>
          <w:b w:val="1"/>
          <w:bCs w:val="1"/>
          <w:sz w:val="24"/>
          <w:szCs w:val="24"/>
          <w:u w:val="single"/>
          <w14:textOutline w14:w="3175" w14:cap="flat">
            <w14:solidFill>
              <w14:srgbClr w14:val="000000"/>
            </w14:solidFill>
            <w14:prstDash w14:val="solid"/>
            <w14:miter w14:lim="400000"/>
          </w14:textOutline>
        </w:rPr>
      </w:pPr>
      <w:r>
        <w:rPr>
          <w:rFonts w:ascii="Times" w:hAnsi="Times"/>
          <w:b w:val="1"/>
          <w:bCs w:val="1"/>
          <w:u w:val="single"/>
          <w:rtl w:val="0"/>
          <w:lang w:val="en-US"/>
          <w14:textOutline w14:w="3175" w14:cap="flat">
            <w14:solidFill>
              <w14:srgbClr w14:val="000000"/>
            </w14:solidFill>
            <w14:prstDash w14:val="solid"/>
            <w14:miter w14:lim="400000"/>
          </w14:textOutline>
        </w:rPr>
        <w:t xml:space="preserve">Andrea F Guzman, LMFT,  ADDENDUM TO EMAIL AND TEXT MESSAGE POLICY </w:t>
      </w:r>
    </w:p>
    <w:p>
      <w:pPr>
        <w:pStyle w:val="Default"/>
        <w:spacing w:line="280" w:lineRule="atLeast"/>
        <w:jc w:val="center"/>
        <w:rPr>
          <w:rFonts w:ascii="Times" w:cs="Times" w:hAnsi="Times" w:eastAsia="Times"/>
          <w:b w:val="1"/>
          <w:bCs w:val="1"/>
          <w:sz w:val="24"/>
          <w:szCs w:val="24"/>
          <w:u w:val="single"/>
          <w14:textOutline w14:w="3175" w14:cap="flat">
            <w14:solidFill>
              <w14:srgbClr w14:val="000000"/>
            </w14:solidFill>
            <w14:prstDash w14:val="solid"/>
            <w14:miter w14:lim="400000"/>
          </w14:textOutline>
        </w:rPr>
      </w:pPr>
    </w:p>
    <w:p>
      <w:pPr>
        <w:pStyle w:val="Default"/>
        <w:spacing w:line="280" w:lineRule="atLeast"/>
        <w:rPr>
          <w:rFonts w:ascii="Times" w:cs="Times" w:hAnsi="Times" w:eastAsia="Times"/>
          <w:sz w:val="24"/>
          <w:szCs w:val="24"/>
          <w14:textOutline w14:w="3175" w14:cap="flat">
            <w14:solidFill>
              <w14:srgbClr w14:val="000000"/>
            </w14:solidFill>
            <w14:prstDash w14:val="solid"/>
            <w14:miter w14:lim="400000"/>
          </w14:textOutline>
        </w:rPr>
      </w:pPr>
      <w:r>
        <w:rPr>
          <w:rFonts w:ascii="Times" w:hAnsi="Times"/>
          <w:sz w:val="24"/>
          <w:szCs w:val="24"/>
          <w:rtl w:val="0"/>
          <w:lang w:val="en-US"/>
          <w14:textOutline w14:w="3175" w14:cap="flat">
            <w14:solidFill>
              <w14:srgbClr w14:val="000000"/>
            </w14:solidFill>
            <w14:prstDash w14:val="solid"/>
            <w14:miter w14:lim="400000"/>
          </w14:textOutline>
        </w:rPr>
        <w:t xml:space="preserve">To further protect your privacy and confidentiality, Andrea F Guzman, LMFT, will keep email and text communications limited and brief as much as possible. I am committed to providing high quality care while adhering to best practice standards. I will only respond to emails or text messages that are related to scheduling, billing, benefit information or other administrative issues. I will not respond to emails or text messages to discuss or address clinical or treatment-related issues. I will make a clinical judgment on whether a phone call should be made in response to electronic communication or whether to wait until next session to discuss the issues raised. Phone call responses will only be made for clinically urgent or emergent matters. I will recommend that a session be scheduled if the issues raised require a sustained period of time to effectively address (typically longer than 10 minutes). Please contact 911 or go to the nearest ER should you have a psychiatric emergency. I believes it is in the client's best interest that clinical issues be discussed during your session, not only to protect your confidentiality, but also to ensure treatment efficacy. It is my experience that clients benefit the most when their therapist is able to focus more intently and address their concerns and responses in a safe, private and structured environment via face-to-face sessions or tele-mental health. Thank you for your understanding and cooperation. </w:t>
      </w:r>
    </w:p>
    <w:p>
      <w:pPr>
        <w:pStyle w:val="Default"/>
        <w:spacing w:line="280" w:lineRule="atLeast"/>
        <w:rPr>
          <w:rFonts w:ascii="Times" w:cs="Times" w:hAnsi="Times" w:eastAsia="Times"/>
          <w:sz w:val="24"/>
          <w:szCs w:val="24"/>
          <w14:textOutline w14:w="3175" w14:cap="flat">
            <w14:solidFill>
              <w14:srgbClr w14:val="000000"/>
            </w14:solidFill>
            <w14:prstDash w14:val="solid"/>
            <w14:miter w14:lim="400000"/>
          </w14:textOutline>
        </w:rPr>
      </w:pPr>
    </w:p>
    <w:p>
      <w:pPr>
        <w:pStyle w:val="Default"/>
        <w:spacing w:line="280" w:lineRule="atLeast"/>
        <w:rPr>
          <w:rFonts w:ascii="Times" w:cs="Times" w:hAnsi="Times" w:eastAsia="Times"/>
          <w:sz w:val="24"/>
          <w:szCs w:val="24"/>
          <w14:textOutline w14:w="3175" w14:cap="flat">
            <w14:solidFill>
              <w14:srgbClr w14:val="000000"/>
            </w14:solidFill>
            <w14:prstDash w14:val="solid"/>
            <w14:miter w14:lim="400000"/>
          </w14:textOutline>
        </w:rPr>
      </w:pPr>
      <w:r>
        <w:rPr>
          <w:rFonts w:ascii="Times" w:hAnsi="Times"/>
          <w:sz w:val="24"/>
          <w:szCs w:val="24"/>
          <w:rtl w:val="0"/>
          <w:lang w:val="en-US"/>
          <w14:textOutline w14:w="3175" w14:cap="flat">
            <w14:solidFill>
              <w14:srgbClr w14:val="000000"/>
            </w14:solidFill>
            <w14:prstDash w14:val="solid"/>
            <w14:miter w14:lim="400000"/>
          </w14:textOutline>
        </w:rPr>
        <w:t xml:space="preserve">Printed Name: ___________________________________________________________ </w:t>
      </w:r>
      <w:r>
        <w:rPr>
          <w:rFonts w:ascii="Times" w:hAnsi="Times"/>
          <w:sz w:val="24"/>
          <w:szCs w:val="24"/>
          <w:rtl w:val="0"/>
          <w:lang w:val="en-US"/>
          <w14:textOutline w14:w="3175" w14:cap="flat">
            <w14:solidFill>
              <w14:srgbClr w14:val="000000"/>
            </w14:solidFill>
            <w14:prstDash w14:val="solid"/>
            <w14:miter w14:lim="400000"/>
          </w14:textOutline>
        </w:rPr>
        <w:t xml:space="preserve">      </w:t>
      </w:r>
      <w:r>
        <w:rPr>
          <w:rFonts w:ascii="Times" w:hAnsi="Times"/>
          <w:sz w:val="24"/>
          <w:szCs w:val="24"/>
          <w:rtl w:val="0"/>
          <w:lang w:val="en-US"/>
          <w14:textOutline w14:w="3175" w14:cap="flat">
            <w14:solidFill>
              <w14:srgbClr w14:val="000000"/>
            </w14:solidFill>
            <w14:prstDash w14:val="solid"/>
            <w14:miter w14:lim="400000"/>
          </w14:textOutline>
        </w:rPr>
        <w:t xml:space="preserve">Signature: _______________________________________________________________ </w:t>
      </w:r>
    </w:p>
    <w:p>
      <w:pPr>
        <w:pStyle w:val="Default"/>
        <w:spacing w:line="280" w:lineRule="atLeast"/>
        <w:rPr>
          <w:rFonts w:ascii="Times" w:cs="Times" w:hAnsi="Times" w:eastAsia="Times"/>
          <w:sz w:val="24"/>
          <w:szCs w:val="24"/>
          <w14:textOutline w14:w="3175" w14:cap="flat">
            <w14:solidFill>
              <w14:srgbClr w14:val="000000"/>
            </w14:solidFill>
            <w14:prstDash w14:val="solid"/>
            <w14:miter w14:lim="400000"/>
          </w14:textOutline>
        </w:rPr>
      </w:pPr>
      <w:r>
        <w:rPr>
          <w:rFonts w:ascii="Times" w:hAnsi="Times"/>
          <w:sz w:val="24"/>
          <w:szCs w:val="24"/>
          <w:rtl w:val="0"/>
          <w:lang w:val="en-US"/>
          <w14:textOutline w14:w="3175" w14:cap="flat">
            <w14:solidFill>
              <w14:srgbClr w14:val="000000"/>
            </w14:solidFill>
            <w14:prstDash w14:val="solid"/>
            <w14:miter w14:lim="400000"/>
          </w14:textOutline>
        </w:rPr>
        <w:t xml:space="preserve">Date: ___________________________________________________________________ </w:t>
      </w:r>
    </w:p>
    <w:p>
      <w:pPr>
        <w:pStyle w:val="Default"/>
        <w:spacing w:line="280" w:lineRule="atLeast"/>
      </w:pPr>
      <w:r>
        <w:rPr>
          <w:rFonts w:ascii="Times" w:hAnsi="Times"/>
          <w:sz w:val="24"/>
          <w:szCs w:val="24"/>
          <w:rtl w:val="0"/>
          <w:lang w:val="en-US"/>
          <w14:textOutline w14:w="3175" w14:cap="flat">
            <w14:solidFill>
              <w14:srgbClr w14:val="000000"/>
            </w14:solidFill>
            <w14:prstDash w14:val="solid"/>
            <w14:miter w14:lim="400000"/>
          </w14:textOutline>
        </w:rPr>
        <w:t xml:space="preserve">Addendum Date: </w:t>
      </w:r>
      <w:r>
        <w:rPr>
          <w:rFonts w:ascii="Times" w:hAnsi="Times"/>
          <w:sz w:val="24"/>
          <w:szCs w:val="24"/>
          <w:rtl w:val="0"/>
          <w:lang w:val="en-US"/>
          <w14:textOutline w14:w="3175" w14:cap="flat">
            <w14:solidFill>
              <w14:srgbClr w14:val="000000"/>
            </w14:solidFill>
            <w14:prstDash w14:val="solid"/>
            <w14:miter w14:lim="400000"/>
          </w14:textOutline>
        </w:rPr>
        <w:t>5/22/2023</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